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3301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lang w:val="en-US"/>
        </w:rPr>
      </w:pPr>
      <w:r w:rsidRPr="00ED77CF">
        <w:rPr>
          <w:rFonts w:ascii="Arial-BoldMT" w:hAnsi="Arial-BoldMT" w:cs="Arial-BoldMT"/>
          <w:b/>
          <w:bCs/>
          <w:lang w:val="en-US"/>
        </w:rPr>
        <w:t>External Provider's Declaration of Conformity</w:t>
      </w:r>
    </w:p>
    <w:p w14:paraId="581E724C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lang w:val="en-US"/>
        </w:rPr>
      </w:pPr>
      <w:r>
        <w:rPr>
          <w:rFonts w:ascii="Arial-BoldMT" w:hAnsi="Arial-BoldMT" w:cs="Arial-BoldMT"/>
          <w:b/>
          <w:bCs/>
          <w:lang w:val="en-US"/>
        </w:rPr>
        <w:t>acc. DI 71030785 in accordance ISO/IEC 80079-34</w:t>
      </w:r>
    </w:p>
    <w:p w14:paraId="2313ABA5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n-US"/>
        </w:rPr>
      </w:pPr>
    </w:p>
    <w:p w14:paraId="44ACB135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n-US"/>
        </w:rPr>
      </w:pPr>
    </w:p>
    <w:p w14:paraId="3017170C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 w:rsidRPr="00C56CCA">
        <w:rPr>
          <w:rFonts w:ascii="ArialMT" w:hAnsi="ArialMT" w:cs="ArialMT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3DA27" wp14:editId="5B04F012">
                <wp:simplePos x="0" y="0"/>
                <wp:positionH relativeFrom="margin">
                  <wp:posOffset>1143000</wp:posOffset>
                </wp:positionH>
                <wp:positionV relativeFrom="paragraph">
                  <wp:posOffset>100695</wp:posOffset>
                </wp:positionV>
                <wp:extent cx="4686286" cy="279610"/>
                <wp:effectExtent l="0" t="0" r="19685" b="2540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286" cy="27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3B88" w14:textId="7AE97DF1" w:rsidR="005F2918" w:rsidRPr="00FC2950" w:rsidRDefault="005F2918" w:rsidP="005F2918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DA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0pt;margin-top:7.95pt;width:369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">
                <v:textbox>
                  <w:txbxContent>
                    <w:p w14:paraId="14A43B88" w14:textId="7AE97DF1" w:rsidR="005F2918" w:rsidRPr="00FC2950" w:rsidRDefault="005F2918" w:rsidP="005F2918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BE435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>Supplier name</w:t>
      </w:r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 xml:space="preserve">: </w:t>
      </w:r>
    </w:p>
    <w:p w14:paraId="0ECE6540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 w:rsidRPr="00C56CCA">
        <w:rPr>
          <w:rFonts w:ascii="ArialMT" w:hAnsi="ArialMT" w:cs="ArialMT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ABD93" wp14:editId="6AC7A4D7">
                <wp:simplePos x="0" y="0"/>
                <wp:positionH relativeFrom="margin">
                  <wp:posOffset>1143000</wp:posOffset>
                </wp:positionH>
                <wp:positionV relativeFrom="paragraph">
                  <wp:posOffset>114300</wp:posOffset>
                </wp:positionV>
                <wp:extent cx="4686286" cy="279610"/>
                <wp:effectExtent l="0" t="0" r="19685" b="2540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286" cy="27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7FE8" w14:textId="77777777" w:rsidR="005F2918" w:rsidRDefault="005F2918" w:rsidP="005F29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BD93" id="_x0000_s1027" type="#_x0000_t202" style="position:absolute;margin-left:90pt;margin-top:9pt;width:369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">
                <v:textbox>
                  <w:txbxContent>
                    <w:p w14:paraId="7B8C7FE8" w14:textId="77777777" w:rsidR="005F2918" w:rsidRDefault="005F2918" w:rsidP="005F2918"/>
                  </w:txbxContent>
                </v:textbox>
                <w10:wrap anchorx="margin"/>
              </v:shape>
            </w:pict>
          </mc:Fallback>
        </mc:AlternateContent>
      </w:r>
    </w:p>
    <w:p w14:paraId="1F0F113C" w14:textId="77777777" w:rsidR="005F2918" w:rsidRPr="00E6273C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>Su</w:t>
      </w:r>
      <w:r w:rsidRPr="00E6273C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 xml:space="preserve">pplier Address: </w:t>
      </w:r>
    </w:p>
    <w:p w14:paraId="2014E6A1" w14:textId="77777777" w:rsidR="005F2918" w:rsidRPr="00C56CCA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6"/>
          <w:szCs w:val="16"/>
          <w:lang w:val="en-US"/>
        </w:rPr>
      </w:pPr>
    </w:p>
    <w:p w14:paraId="5CE076AE" w14:textId="77777777" w:rsidR="005F2918" w:rsidRPr="001C5B4D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 w:rsidRPr="00C56CCA">
        <w:rPr>
          <w:rFonts w:ascii="ArialMT" w:hAnsi="ArialMT" w:cs="ArialMT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BB04A" wp14:editId="4376B4D0">
                <wp:simplePos x="0" y="0"/>
                <wp:positionH relativeFrom="margin">
                  <wp:posOffset>1143014</wp:posOffset>
                </wp:positionH>
                <wp:positionV relativeFrom="paragraph">
                  <wp:posOffset>18212</wp:posOffset>
                </wp:positionV>
                <wp:extent cx="4686286" cy="279610"/>
                <wp:effectExtent l="0" t="0" r="19685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286" cy="27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EDA0" w14:textId="6A917E82" w:rsidR="005F2918" w:rsidRPr="00696488" w:rsidRDefault="005F2918" w:rsidP="005F2918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B04A" id="_x0000_s1028" type="#_x0000_t202" style="position:absolute;margin-left:90pt;margin-top:1.45pt;width:369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">
                <v:textbox>
                  <w:txbxContent>
                    <w:p w14:paraId="5813EDA0" w14:textId="6A917E82" w:rsidR="005F2918" w:rsidRPr="00696488" w:rsidRDefault="005F2918" w:rsidP="005F2918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>Part number:</w:t>
      </w:r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 xml:space="preserve"> </w:t>
      </w:r>
      <w:r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 xml:space="preserve">                                           </w:t>
      </w:r>
    </w:p>
    <w:p w14:paraId="2A35DEA5" w14:textId="77777777" w:rsidR="005F2918" w:rsidRPr="00ED77CF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2"/>
          <w:szCs w:val="12"/>
          <w:lang w:val="en-US"/>
        </w:rPr>
      </w:pPr>
    </w:p>
    <w:p w14:paraId="6FAB319C" w14:textId="77777777" w:rsidR="005F2918" w:rsidRPr="00ED77CF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>
        <w:rPr>
          <w:rFonts w:ascii="ArialMT" w:hAnsi="ArialMT" w:cs="Arial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376AA" wp14:editId="6BEC2F32">
                <wp:simplePos x="0" y="0"/>
                <wp:positionH relativeFrom="column">
                  <wp:posOffset>1711929</wp:posOffset>
                </wp:positionH>
                <wp:positionV relativeFrom="paragraph">
                  <wp:posOffset>121895</wp:posOffset>
                </wp:positionV>
                <wp:extent cx="4110028" cy="287167"/>
                <wp:effectExtent l="0" t="0" r="24130" b="1778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028" cy="287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00731" w14:textId="6AAF3A15" w:rsidR="005F2918" w:rsidRPr="00696488" w:rsidRDefault="005F2918" w:rsidP="005F2918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76AA" id="Textfeld 9" o:spid="_x0000_s1029" type="#_x0000_t202" style="position:absolute;margin-left:134.8pt;margin-top:9.6pt;width:323.6pt;height:2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">
                <v:textbox>
                  <w:txbxContent>
                    <w:p w14:paraId="0F900731" w14:textId="6AAF3A15" w:rsidR="005F2918" w:rsidRPr="00696488" w:rsidRDefault="005F2918" w:rsidP="005F2918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B2D6D" w14:textId="77777777" w:rsidR="005F2918" w:rsidRPr="001C5B4D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 xml:space="preserve">Object of the declaration: </w:t>
      </w:r>
    </w:p>
    <w:p w14:paraId="7D2A7CE5" w14:textId="77777777" w:rsidR="005F2918" w:rsidRPr="00C56CCA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16"/>
          <w:szCs w:val="16"/>
          <w:lang w:val="en-US"/>
        </w:rPr>
      </w:pPr>
      <w:r w:rsidRPr="00C56CCA">
        <w:rPr>
          <w:rFonts w:ascii="ArialMT" w:hAnsi="ArialMT" w:cs="ArialMT"/>
          <w:b/>
          <w:bCs/>
          <w:sz w:val="16"/>
          <w:szCs w:val="16"/>
          <w:lang w:val="en-US"/>
        </w:rPr>
        <w:t xml:space="preserve">(Part </w:t>
      </w:r>
      <w:r>
        <w:rPr>
          <w:rFonts w:ascii="ArialMT" w:hAnsi="ArialMT" w:cs="ArialMT"/>
          <w:b/>
          <w:bCs/>
          <w:sz w:val="16"/>
          <w:szCs w:val="16"/>
          <w:lang w:val="en-US"/>
        </w:rPr>
        <w:t>description)</w:t>
      </w:r>
    </w:p>
    <w:p w14:paraId="3B012690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</w:p>
    <w:p w14:paraId="36313350" w14:textId="77777777" w:rsidR="005F2918" w:rsidRPr="001C5B4D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>Declaration:</w:t>
      </w:r>
    </w:p>
    <w:p w14:paraId="188A451A" w14:textId="77777777" w:rsidR="005F2918" w:rsidRPr="00ED77CF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0B89C366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 xml:space="preserve">We 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>(above named supplier)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 xml:space="preserve"> herewith declare that the information provided in this 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>“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External</w:t>
      </w:r>
    </w:p>
    <w:p w14:paraId="5FF6D5FF" w14:textId="5D576E51" w:rsidR="005F2918" w:rsidRPr="00ED77CF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Provider's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 xml:space="preserve"> 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Declaration of Conformity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>”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 xml:space="preserve"> is accurate and confirm that the processes, products 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>a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nd services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 xml:space="preserve"> 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supplied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 xml:space="preserve">. All </w:t>
      </w:r>
      <w:r w:rsidRPr="00E6273C">
        <w:rPr>
          <w:rFonts w:ascii="ArialMT" w:hAnsi="ArialMT" w:cs="ArialMT"/>
          <w:b/>
          <w:bCs/>
          <w:sz w:val="20"/>
          <w:szCs w:val="20"/>
          <w:lang w:val="en-US"/>
        </w:rPr>
        <w:t xml:space="preserve">affected purchasing 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 xml:space="preserve">orders, </w:t>
      </w:r>
      <w:proofErr w:type="gramStart"/>
      <w:r w:rsidRPr="00E6273C">
        <w:rPr>
          <w:rFonts w:ascii="ArialMT" w:hAnsi="ArialMT" w:cs="ArialMT"/>
          <w:b/>
          <w:bCs/>
          <w:sz w:val="20"/>
          <w:szCs w:val="20"/>
          <w:lang w:val="en-US"/>
        </w:rPr>
        <w:t>batches</w:t>
      </w:r>
      <w:proofErr w:type="gramEnd"/>
      <w:r w:rsidRPr="00E6273C">
        <w:rPr>
          <w:rFonts w:ascii="ArialMT" w:hAnsi="ArialMT" w:cs="ArialMT"/>
          <w:b/>
          <w:bCs/>
          <w:sz w:val="20"/>
          <w:szCs w:val="20"/>
          <w:lang w:val="en-US"/>
        </w:rPr>
        <w:t xml:space="preserve"> 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 xml:space="preserve">and quantities during the released period (yearly based) 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 xml:space="preserve">are in conformity to the requirements 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 xml:space="preserve">as 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stated in the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 xml:space="preserve"> 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following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 xml:space="preserve"> </w:t>
      </w: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documents:</w:t>
      </w:r>
    </w:p>
    <w:p w14:paraId="1B7C7227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918" w14:paraId="757F94CE" w14:textId="77777777" w:rsidTr="00233D2A">
        <w:tc>
          <w:tcPr>
            <w:tcW w:w="4531" w:type="dxa"/>
          </w:tcPr>
          <w:p w14:paraId="103405D5" w14:textId="77777777" w:rsidR="005F2918" w:rsidRDefault="005F2918" w:rsidP="00233D2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  <w:t>Document No.:</w:t>
            </w:r>
          </w:p>
        </w:tc>
        <w:tc>
          <w:tcPr>
            <w:tcW w:w="4531" w:type="dxa"/>
          </w:tcPr>
          <w:p w14:paraId="36D070AE" w14:textId="77777777" w:rsidR="005F2918" w:rsidRDefault="005F2918" w:rsidP="00233D2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  <w:t>Revision:</w:t>
            </w:r>
          </w:p>
        </w:tc>
      </w:tr>
      <w:tr w:rsidR="005F2918" w14:paraId="7749FE8C" w14:textId="77777777" w:rsidTr="00233D2A">
        <w:tc>
          <w:tcPr>
            <w:tcW w:w="4531" w:type="dxa"/>
          </w:tcPr>
          <w:p w14:paraId="3A7C9B9F" w14:textId="3CDA98F5" w:rsidR="005F2918" w:rsidRDefault="005F2918" w:rsidP="00233D2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596AF51B" w14:textId="292ABEE1" w:rsidR="005F2918" w:rsidRDefault="005F2918" w:rsidP="00233D2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2918" w14:paraId="65BD3D78" w14:textId="77777777" w:rsidTr="00233D2A">
        <w:tc>
          <w:tcPr>
            <w:tcW w:w="4531" w:type="dxa"/>
          </w:tcPr>
          <w:p w14:paraId="6CB736B8" w14:textId="5F54374E" w:rsidR="005F2918" w:rsidRDefault="005F2918" w:rsidP="00233D2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4BBB2668" w14:textId="77777777" w:rsidR="005F2918" w:rsidRDefault="005F2918" w:rsidP="00233D2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2918" w14:paraId="6278074C" w14:textId="77777777" w:rsidTr="00233D2A">
        <w:tc>
          <w:tcPr>
            <w:tcW w:w="4531" w:type="dxa"/>
          </w:tcPr>
          <w:p w14:paraId="27EC0EB2" w14:textId="77777777" w:rsidR="005F2918" w:rsidRDefault="005F2918" w:rsidP="00233D2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25FC7DEF" w14:textId="77777777" w:rsidR="005F2918" w:rsidRDefault="005F2918" w:rsidP="00233D2A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8DAF29A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62AE93C1" w14:textId="23D812AD" w:rsidR="0091550C" w:rsidRPr="0091550C" w:rsidRDefault="0091550C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 w:rsidRPr="0091550C">
        <w:rPr>
          <w:rFonts w:ascii="ArialMT" w:hAnsi="ArialMT" w:cs="ArialMT"/>
          <w:b/>
          <w:bCs/>
          <w:sz w:val="20"/>
          <w:szCs w:val="20"/>
          <w:highlight w:val="yellow"/>
          <w:lang w:val="en-US"/>
        </w:rPr>
        <w:t xml:space="preserve">All characteristics must </w:t>
      </w:r>
      <w:r w:rsidR="0019688C">
        <w:rPr>
          <w:rFonts w:ascii="ArialMT" w:hAnsi="ArialMT" w:cs="ArialMT"/>
          <w:b/>
          <w:bCs/>
          <w:sz w:val="20"/>
          <w:szCs w:val="20"/>
          <w:highlight w:val="yellow"/>
          <w:lang w:val="en-US"/>
        </w:rPr>
        <w:t>register</w:t>
      </w:r>
      <w:r w:rsidRPr="0091550C">
        <w:rPr>
          <w:rFonts w:ascii="ArialMT" w:hAnsi="ArialMT" w:cs="ArialMT"/>
          <w:b/>
          <w:bCs/>
          <w:sz w:val="20"/>
          <w:szCs w:val="20"/>
          <w:highlight w:val="yellow"/>
          <w:lang w:val="en-US"/>
        </w:rPr>
        <w:t xml:space="preserve"> in the below table on page 2</w:t>
      </w:r>
      <w:r w:rsidRPr="0091550C">
        <w:rPr>
          <w:rFonts w:ascii="ArialMT" w:hAnsi="ArialMT" w:cs="ArialMT"/>
          <w:b/>
          <w:bCs/>
          <w:sz w:val="20"/>
          <w:szCs w:val="20"/>
          <w:lang w:val="en-US"/>
        </w:rPr>
        <w:t xml:space="preserve"> </w:t>
      </w:r>
    </w:p>
    <w:p w14:paraId="3B19D170" w14:textId="77777777" w:rsidR="0091550C" w:rsidRDefault="0091550C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</w:p>
    <w:p w14:paraId="29C0CC0A" w14:textId="5E6746F3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>Subcontracting:</w:t>
      </w:r>
    </w:p>
    <w:p w14:paraId="646075B2" w14:textId="77777777" w:rsidR="005F2918" w:rsidRPr="001C5B4D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</w:p>
    <w:p w14:paraId="6390143D" w14:textId="77777777" w:rsidR="005F2918" w:rsidRPr="00ED77CF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We confirm that no part of the production of the object described above has been</w:t>
      </w:r>
    </w:p>
    <w:p w14:paraId="3075FF93" w14:textId="41C5D3B4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 xml:space="preserve">subcontracted to third parties without the written consent of </w:t>
      </w:r>
      <w:r w:rsidRPr="00E6273C">
        <w:rPr>
          <w:rFonts w:ascii="ArialMT" w:hAnsi="ArialMT" w:cs="ArialMT"/>
          <w:b/>
          <w:bCs/>
          <w:sz w:val="20"/>
          <w:szCs w:val="20"/>
          <w:lang w:val="en-US"/>
        </w:rPr>
        <w:t>Endress+Hauser Flowtec AG</w:t>
      </w:r>
      <w:r>
        <w:rPr>
          <w:rFonts w:ascii="ArialMT" w:hAnsi="ArialMT" w:cs="ArialMT"/>
          <w:b/>
          <w:bCs/>
          <w:sz w:val="20"/>
          <w:szCs w:val="20"/>
          <w:lang w:val="en-US"/>
        </w:rPr>
        <w:t>.</w:t>
      </w:r>
    </w:p>
    <w:p w14:paraId="39DA6B97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0B5E5ABF" w14:textId="77777777" w:rsidR="005F2918" w:rsidRPr="00ED77CF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>
        <w:rPr>
          <w:rFonts w:ascii="ArialMT" w:hAnsi="ArialMT" w:cs="Arial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B9064" wp14:editId="283F36A7">
                <wp:simplePos x="0" y="0"/>
                <wp:positionH relativeFrom="column">
                  <wp:posOffset>2417739</wp:posOffset>
                </wp:positionH>
                <wp:positionV relativeFrom="paragraph">
                  <wp:posOffset>100729</wp:posOffset>
                </wp:positionV>
                <wp:extent cx="3283357" cy="272053"/>
                <wp:effectExtent l="0" t="0" r="12700" b="139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357" cy="272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A424" w14:textId="405AB43D" w:rsidR="005F2918" w:rsidRPr="003D24F1" w:rsidRDefault="005F2918" w:rsidP="005F29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9064" id="_x0000_s1030" type="#_x0000_t202" style="position:absolute;margin-left:190.35pt;margin-top:7.95pt;width:258.55pt;height:2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">
                <v:textbox>
                  <w:txbxContent>
                    <w:p w14:paraId="2370A424" w14:textId="405AB43D" w:rsidR="005F2918" w:rsidRPr="003D24F1" w:rsidRDefault="005F2918" w:rsidP="005F29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CC1187" w14:textId="77777777" w:rsidR="005F2918" w:rsidRPr="001C5B4D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 xml:space="preserve">Valid from to </w:t>
      </w:r>
      <w:proofErr w:type="gramStart"/>
      <w:r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 xml:space="preserve">till </w:t>
      </w:r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>:</w:t>
      </w:r>
      <w:proofErr w:type="gramEnd"/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 xml:space="preserve"> </w:t>
      </w:r>
    </w:p>
    <w:p w14:paraId="58C92E1A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>
        <w:rPr>
          <w:rFonts w:ascii="ArialMT" w:hAnsi="ArialMT" w:cs="Arial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074D8" wp14:editId="242F4395">
                <wp:simplePos x="0" y="0"/>
                <wp:positionH relativeFrom="column">
                  <wp:posOffset>1450440</wp:posOffset>
                </wp:positionH>
                <wp:positionV relativeFrom="paragraph">
                  <wp:posOffset>118467</wp:posOffset>
                </wp:positionV>
                <wp:extent cx="4259784" cy="279610"/>
                <wp:effectExtent l="0" t="0" r="26670" b="2540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784" cy="27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BB8A" w14:textId="77777777" w:rsidR="005F2918" w:rsidRDefault="005F2918" w:rsidP="005F29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74D8" id="_x0000_s1031" type="#_x0000_t202" style="position:absolute;margin-left:114.2pt;margin-top:9.35pt;width:335.4pt;height:2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">
                <v:textbox>
                  <w:txbxContent>
                    <w:p w14:paraId="3355BB8A" w14:textId="77777777" w:rsidR="005F2918" w:rsidRDefault="005F2918" w:rsidP="005F2918"/>
                  </w:txbxContent>
                </v:textbox>
              </v:shape>
            </w:pict>
          </mc:Fallback>
        </mc:AlternateContent>
      </w:r>
    </w:p>
    <w:p w14:paraId="38FA6EEB" w14:textId="77777777" w:rsidR="005F2918" w:rsidRPr="001C5B4D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 xml:space="preserve">Additional information: </w:t>
      </w:r>
    </w:p>
    <w:p w14:paraId="4C275F7C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1D86ECCB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5C36EBEE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 w:rsidRPr="00E6273C">
        <w:rPr>
          <w:rFonts w:ascii="ArialMT" w:hAnsi="ArialMT" w:cs="ArialMT"/>
          <w:b/>
          <w:bCs/>
          <w:sz w:val="20"/>
          <w:szCs w:val="20"/>
          <w:lang w:val="en-US"/>
        </w:rPr>
        <w:t xml:space="preserve">Endress+Hauser Flowtec AG </w:t>
      </w:r>
      <w:proofErr w:type="gramStart"/>
      <w:r w:rsidRPr="00E6273C">
        <w:rPr>
          <w:rFonts w:ascii="ArialMT" w:hAnsi="ArialMT" w:cs="ArialMT"/>
          <w:b/>
          <w:bCs/>
          <w:sz w:val="20"/>
          <w:szCs w:val="20"/>
          <w:lang w:val="en-US"/>
        </w:rPr>
        <w:t>is allowed to</w:t>
      </w:r>
      <w:proofErr w:type="gramEnd"/>
      <w:r w:rsidRPr="00E6273C">
        <w:rPr>
          <w:rFonts w:ascii="ArialMT" w:hAnsi="ArialMT" w:cs="ArialMT"/>
          <w:b/>
          <w:bCs/>
          <w:sz w:val="20"/>
          <w:szCs w:val="20"/>
          <w:lang w:val="en-US"/>
        </w:rPr>
        <w:t xml:space="preserve"> inspect anytime at supplier plant if the part is produced and inspected according to the documents*</w:t>
      </w:r>
    </w:p>
    <w:p w14:paraId="4205EE8A" w14:textId="77777777" w:rsidR="005F2918" w:rsidRDefault="005F2918" w:rsidP="005F2918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789CFF3E" w14:textId="77777777" w:rsidR="005F2918" w:rsidRPr="001C5B4D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>Signed for and on behalf of:</w:t>
      </w:r>
    </w:p>
    <w:p w14:paraId="39F8E8EE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 w:rsidRPr="00ED77CF">
        <w:rPr>
          <w:rFonts w:ascii="ArialMT" w:hAnsi="ArialMT" w:cs="ArialMT"/>
          <w:b/>
          <w:bCs/>
          <w:sz w:val="20"/>
          <w:szCs w:val="20"/>
          <w:lang w:val="en-US"/>
        </w:rPr>
        <w:t>(Name, function) (Signature or equivalent authorized by the issuer)</w:t>
      </w:r>
    </w:p>
    <w:p w14:paraId="1D0CD299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  <w:r>
        <w:rPr>
          <w:rFonts w:ascii="ArialMT" w:hAnsi="ArialMT" w:cs="Arial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07F0C" wp14:editId="7956D9FB">
                <wp:simplePos x="0" y="0"/>
                <wp:positionH relativeFrom="column">
                  <wp:posOffset>-509</wp:posOffset>
                </wp:positionH>
                <wp:positionV relativeFrom="paragraph">
                  <wp:posOffset>136361</wp:posOffset>
                </wp:positionV>
                <wp:extent cx="5706590" cy="287167"/>
                <wp:effectExtent l="0" t="0" r="27940" b="1778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590" cy="287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7B64" w14:textId="77777777" w:rsidR="005F2918" w:rsidRDefault="005F2918" w:rsidP="005F29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7F0C" id="_x0000_s1032" type="#_x0000_t202" style="position:absolute;margin-left:-.05pt;margin-top:10.75pt;width:449.35pt;height: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">
                <v:textbox>
                  <w:txbxContent>
                    <w:p w14:paraId="7B087B64" w14:textId="77777777" w:rsidR="005F2918" w:rsidRDefault="005F2918" w:rsidP="005F2918"/>
                  </w:txbxContent>
                </v:textbox>
              </v:shape>
            </w:pict>
          </mc:Fallback>
        </mc:AlternateContent>
      </w:r>
    </w:p>
    <w:p w14:paraId="0FF7ECC9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35438D26" w14:textId="77777777" w:rsidR="005F2918" w:rsidRPr="00ED77CF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7B8AB222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12E0BF8F" w14:textId="77777777" w:rsidR="005F2918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n-US"/>
        </w:rPr>
      </w:pPr>
    </w:p>
    <w:p w14:paraId="53219881" w14:textId="77777777" w:rsidR="005F2918" w:rsidRPr="001C5B4D" w:rsidRDefault="005F2918" w:rsidP="005F29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u w:val="single"/>
          <w:lang w:val="en-US"/>
        </w:rPr>
      </w:pPr>
      <w:r w:rsidRPr="001C5B4D">
        <w:rPr>
          <w:rFonts w:ascii="ArialMT" w:hAnsi="ArialMT" w:cs="ArialMT"/>
          <w:b/>
          <w:bCs/>
          <w:sz w:val="20"/>
          <w:szCs w:val="20"/>
          <w:u w:val="single"/>
          <w:lang w:val="en-US"/>
        </w:rPr>
        <w:t>Place and date of issue</w:t>
      </w:r>
    </w:p>
    <w:p w14:paraId="5FE16C81" w14:textId="3A5F298C" w:rsidR="003E4450" w:rsidRDefault="005F2918" w:rsidP="0091550C">
      <w:pPr>
        <w:tabs>
          <w:tab w:val="left" w:pos="5617"/>
        </w:tabs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55E3C" wp14:editId="472CD493">
                <wp:simplePos x="0" y="0"/>
                <wp:positionH relativeFrom="column">
                  <wp:posOffset>-509</wp:posOffset>
                </wp:positionH>
                <wp:positionV relativeFrom="paragraph">
                  <wp:posOffset>68663</wp:posOffset>
                </wp:positionV>
                <wp:extent cx="3283357" cy="287167"/>
                <wp:effectExtent l="0" t="0" r="12700" b="1778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357" cy="287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29880" w14:textId="77777777" w:rsidR="005F2918" w:rsidRDefault="005F2918" w:rsidP="005F29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5E3C" id="_x0000_s1033" type="#_x0000_t202" style="position:absolute;margin-left:-.05pt;margin-top:5.4pt;width:258.55pt;height:2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">
                <v:textbox>
                  <w:txbxContent>
                    <w:p w14:paraId="0F729880" w14:textId="77777777" w:rsidR="005F2918" w:rsidRDefault="005F2918" w:rsidP="005F2918"/>
                  </w:txbxContent>
                </v:textbox>
              </v:shape>
            </w:pict>
          </mc:Fallback>
        </mc:AlternateContent>
      </w:r>
      <w:r w:rsidR="0091550C">
        <w:tab/>
      </w:r>
    </w:p>
    <w:p w14:paraId="6FC9B174" w14:textId="27A9A7ED" w:rsidR="0091550C" w:rsidRDefault="0091550C" w:rsidP="0091550C">
      <w:pPr>
        <w:tabs>
          <w:tab w:val="left" w:pos="5617"/>
        </w:tabs>
        <w:autoSpaceDE w:val="0"/>
        <w:autoSpaceDN w:val="0"/>
        <w:adjustRightInd w:val="0"/>
        <w:spacing w:after="0" w:line="240" w:lineRule="auto"/>
      </w:pPr>
    </w:p>
    <w:p w14:paraId="329C0172" w14:textId="25F03DCB" w:rsidR="0091550C" w:rsidRPr="001F080C" w:rsidRDefault="0091550C" w:rsidP="0091550C">
      <w:pPr>
        <w:tabs>
          <w:tab w:val="left" w:pos="5617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0C7F6440" w14:textId="5B221CD3" w:rsidR="0091550C" w:rsidRDefault="00075D39" w:rsidP="0091550C">
      <w:pPr>
        <w:tabs>
          <w:tab w:val="left" w:pos="5617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F080C">
        <w:rPr>
          <w:i/>
          <w:iCs/>
        </w:rPr>
        <w:t>*</w:t>
      </w:r>
      <w:r w:rsidR="006C20AF" w:rsidRPr="001F080C">
        <w:rPr>
          <w:i/>
          <w:iCs/>
        </w:rPr>
        <w:t>All parts</w:t>
      </w:r>
      <w:r w:rsidRPr="001F080C">
        <w:rPr>
          <w:i/>
          <w:iCs/>
        </w:rPr>
        <w:t xml:space="preserve"> must be 100% tested </w:t>
      </w:r>
      <w:r w:rsidR="00391762" w:rsidRPr="001F080C">
        <w:rPr>
          <w:i/>
          <w:iCs/>
        </w:rPr>
        <w:t xml:space="preserve">according to the table below </w:t>
      </w:r>
      <w:r w:rsidRPr="001F080C">
        <w:rPr>
          <w:i/>
          <w:iCs/>
        </w:rPr>
        <w:t>and can only be shipped to Endress+Hauser Flowtec AG</w:t>
      </w:r>
      <w:r w:rsidR="00A8076F" w:rsidRPr="001F080C">
        <w:rPr>
          <w:i/>
          <w:iCs/>
        </w:rPr>
        <w:t xml:space="preserve"> with 100% of approval</w:t>
      </w:r>
    </w:p>
    <w:p w14:paraId="46B8A4F1" w14:textId="0A156D7F" w:rsidR="00276D42" w:rsidRDefault="00071798" w:rsidP="0091550C">
      <w:pPr>
        <w:tabs>
          <w:tab w:val="left" w:pos="5617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071798">
        <w:rPr>
          <w:i/>
          <w:iCs/>
        </w:rPr>
        <w:t>*</w:t>
      </w:r>
      <w:r w:rsidR="00C93AEA">
        <w:rPr>
          <w:i/>
          <w:iCs/>
        </w:rPr>
        <w:t>*</w:t>
      </w:r>
      <w:r w:rsidRPr="00071798">
        <w:rPr>
          <w:i/>
          <w:iCs/>
        </w:rPr>
        <w:t xml:space="preserve"> </w:t>
      </w:r>
      <w:r w:rsidRPr="000160F0">
        <w:rPr>
          <w:i/>
          <w:iCs/>
        </w:rPr>
        <w:t>For Ex d supplie</w:t>
      </w:r>
      <w:r w:rsidR="00C93AEA" w:rsidRPr="000160F0">
        <w:rPr>
          <w:i/>
          <w:iCs/>
        </w:rPr>
        <w:t>rs</w:t>
      </w:r>
      <w:r w:rsidR="00C93AEA">
        <w:rPr>
          <w:i/>
          <w:iCs/>
        </w:rPr>
        <w:t xml:space="preserve"> </w:t>
      </w:r>
      <w:r w:rsidR="000160F0">
        <w:rPr>
          <w:i/>
          <w:iCs/>
        </w:rPr>
        <w:t>only: the</w:t>
      </w:r>
      <w:r w:rsidR="00C93AEA">
        <w:rPr>
          <w:i/>
          <w:iCs/>
        </w:rPr>
        <w:t xml:space="preserve"> raw material </w:t>
      </w:r>
      <w:r w:rsidR="00523965">
        <w:rPr>
          <w:i/>
          <w:iCs/>
        </w:rPr>
        <w:t>test certificate shall be kept at the supplier for each lot</w:t>
      </w:r>
      <w:r w:rsidR="0004500C">
        <w:rPr>
          <w:i/>
          <w:iCs/>
        </w:rPr>
        <w:t xml:space="preserve"> and </w:t>
      </w:r>
      <w:r w:rsidR="000160F0">
        <w:rPr>
          <w:i/>
          <w:iCs/>
        </w:rPr>
        <w:t>shall be provided on demand.</w:t>
      </w:r>
    </w:p>
    <w:p w14:paraId="73166492" w14:textId="77777777" w:rsidR="000160F0" w:rsidRPr="00071798" w:rsidRDefault="000160F0" w:rsidP="0091550C">
      <w:pPr>
        <w:tabs>
          <w:tab w:val="left" w:pos="5617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</w:p>
    <w:tbl>
      <w:tblPr>
        <w:tblStyle w:val="Tabellenraster"/>
        <w:tblpPr w:leftFromText="141" w:rightFromText="141" w:vertAnchor="page" w:horzAnchor="margin" w:tblpY="3778"/>
        <w:tblW w:w="0" w:type="auto"/>
        <w:tblLook w:val="04A0" w:firstRow="1" w:lastRow="0" w:firstColumn="1" w:lastColumn="0" w:noHBand="0" w:noVBand="1"/>
      </w:tblPr>
      <w:tblGrid>
        <w:gridCol w:w="560"/>
        <w:gridCol w:w="1845"/>
        <w:gridCol w:w="2835"/>
        <w:gridCol w:w="2126"/>
        <w:gridCol w:w="2410"/>
      </w:tblGrid>
      <w:tr w:rsidR="00A8076F" w14:paraId="6E18016F" w14:textId="77777777" w:rsidTr="00391762">
        <w:tc>
          <w:tcPr>
            <w:tcW w:w="560" w:type="dxa"/>
          </w:tcPr>
          <w:p w14:paraId="5C478688" w14:textId="313A74E2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NR.</w:t>
            </w:r>
          </w:p>
        </w:tc>
        <w:tc>
          <w:tcPr>
            <w:tcW w:w="1845" w:type="dxa"/>
          </w:tcPr>
          <w:p w14:paraId="17F9AB7D" w14:textId="4CDA2D23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Test description</w:t>
            </w:r>
          </w:p>
        </w:tc>
        <w:tc>
          <w:tcPr>
            <w:tcW w:w="2835" w:type="dxa"/>
          </w:tcPr>
          <w:p w14:paraId="3FBEBFC3" w14:textId="33D59B8D" w:rsidR="00391762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Characteristic,</w:t>
            </w:r>
            <w:r w:rsidR="001F080C">
              <w:t xml:space="preserve"> dimensions, </w:t>
            </w:r>
          </w:p>
          <w:p w14:paraId="3F010797" w14:textId="6BB2A708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 xml:space="preserve"> Nominal value</w:t>
            </w:r>
          </w:p>
        </w:tc>
        <w:tc>
          <w:tcPr>
            <w:tcW w:w="2126" w:type="dxa"/>
          </w:tcPr>
          <w:p w14:paraId="258D132F" w14:textId="2E527EE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Tolerance</w:t>
            </w:r>
          </w:p>
        </w:tc>
        <w:tc>
          <w:tcPr>
            <w:tcW w:w="2410" w:type="dxa"/>
          </w:tcPr>
          <w:p w14:paraId="31E22A6A" w14:textId="1B48F96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Inspection equipment</w:t>
            </w:r>
          </w:p>
        </w:tc>
      </w:tr>
      <w:tr w:rsidR="00A8076F" w14:paraId="52486EFF" w14:textId="77777777" w:rsidTr="00391762">
        <w:trPr>
          <w:trHeight w:val="394"/>
        </w:trPr>
        <w:tc>
          <w:tcPr>
            <w:tcW w:w="560" w:type="dxa"/>
          </w:tcPr>
          <w:p w14:paraId="29FBFDF4" w14:textId="2AA2C28B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1</w:t>
            </w:r>
          </w:p>
        </w:tc>
        <w:tc>
          <w:tcPr>
            <w:tcW w:w="1845" w:type="dxa"/>
          </w:tcPr>
          <w:p w14:paraId="75486AD6" w14:textId="0E7FE287" w:rsidR="00A8076F" w:rsidRDefault="00FD429D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 xml:space="preserve"> </w:t>
            </w:r>
          </w:p>
        </w:tc>
        <w:tc>
          <w:tcPr>
            <w:tcW w:w="2835" w:type="dxa"/>
          </w:tcPr>
          <w:p w14:paraId="434A5295" w14:textId="2BC3385B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154EE8E9" w14:textId="1E9BC552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69989EF8" w14:textId="01893120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5145796C" w14:textId="77777777" w:rsidTr="00391762">
        <w:trPr>
          <w:trHeight w:val="400"/>
        </w:trPr>
        <w:tc>
          <w:tcPr>
            <w:tcW w:w="560" w:type="dxa"/>
          </w:tcPr>
          <w:p w14:paraId="3FD71D67" w14:textId="410E0A10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2</w:t>
            </w:r>
          </w:p>
        </w:tc>
        <w:tc>
          <w:tcPr>
            <w:tcW w:w="1845" w:type="dxa"/>
          </w:tcPr>
          <w:p w14:paraId="2A88DF2C" w14:textId="22D672E6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3A8FE06B" w14:textId="377BC8E3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3CA14735" w14:textId="5D80F675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48DB4D66" w14:textId="583AA962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57AC800F" w14:textId="77777777" w:rsidTr="00391762">
        <w:trPr>
          <w:trHeight w:val="421"/>
        </w:trPr>
        <w:tc>
          <w:tcPr>
            <w:tcW w:w="560" w:type="dxa"/>
          </w:tcPr>
          <w:p w14:paraId="71500DE1" w14:textId="52A4F129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3</w:t>
            </w:r>
          </w:p>
        </w:tc>
        <w:tc>
          <w:tcPr>
            <w:tcW w:w="1845" w:type="dxa"/>
          </w:tcPr>
          <w:p w14:paraId="7D784502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2731754A" w14:textId="4FA4B9C9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2F6D57CC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46A25110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67CD0650" w14:textId="77777777" w:rsidTr="00391762">
        <w:trPr>
          <w:trHeight w:val="413"/>
        </w:trPr>
        <w:tc>
          <w:tcPr>
            <w:tcW w:w="560" w:type="dxa"/>
          </w:tcPr>
          <w:p w14:paraId="0FB9ABA6" w14:textId="3F09F5D6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4</w:t>
            </w:r>
          </w:p>
        </w:tc>
        <w:tc>
          <w:tcPr>
            <w:tcW w:w="1845" w:type="dxa"/>
          </w:tcPr>
          <w:p w14:paraId="21CFA238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60FABDDE" w14:textId="44CDAF6C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0E52E131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1C5729A6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7305A3D3" w14:textId="77777777" w:rsidTr="00391762">
        <w:trPr>
          <w:trHeight w:val="418"/>
        </w:trPr>
        <w:tc>
          <w:tcPr>
            <w:tcW w:w="560" w:type="dxa"/>
          </w:tcPr>
          <w:p w14:paraId="3F7814C9" w14:textId="7C28DE6B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5</w:t>
            </w:r>
          </w:p>
        </w:tc>
        <w:tc>
          <w:tcPr>
            <w:tcW w:w="1845" w:type="dxa"/>
          </w:tcPr>
          <w:p w14:paraId="36035B78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7CC2482B" w14:textId="4744D099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4457A211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403E5EDD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4631F9D8" w14:textId="77777777" w:rsidTr="00391762">
        <w:trPr>
          <w:trHeight w:val="424"/>
        </w:trPr>
        <w:tc>
          <w:tcPr>
            <w:tcW w:w="560" w:type="dxa"/>
          </w:tcPr>
          <w:p w14:paraId="3A6AC84B" w14:textId="46E99A3E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6</w:t>
            </w:r>
          </w:p>
        </w:tc>
        <w:tc>
          <w:tcPr>
            <w:tcW w:w="1845" w:type="dxa"/>
          </w:tcPr>
          <w:p w14:paraId="3AA88FCC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2D92BBCA" w14:textId="50A73BA9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713B065A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42C035D2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0215C423" w14:textId="77777777" w:rsidTr="00391762">
        <w:trPr>
          <w:trHeight w:val="403"/>
        </w:trPr>
        <w:tc>
          <w:tcPr>
            <w:tcW w:w="560" w:type="dxa"/>
          </w:tcPr>
          <w:p w14:paraId="626F25DF" w14:textId="181226A5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7</w:t>
            </w:r>
          </w:p>
        </w:tc>
        <w:tc>
          <w:tcPr>
            <w:tcW w:w="1845" w:type="dxa"/>
          </w:tcPr>
          <w:p w14:paraId="540F384C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5D0CCC07" w14:textId="277F2731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4EFC1796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75B3E812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2618E77D" w14:textId="77777777" w:rsidTr="00391762">
        <w:trPr>
          <w:trHeight w:val="409"/>
        </w:trPr>
        <w:tc>
          <w:tcPr>
            <w:tcW w:w="560" w:type="dxa"/>
          </w:tcPr>
          <w:p w14:paraId="0DB8F45F" w14:textId="0B6136B4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8</w:t>
            </w:r>
          </w:p>
        </w:tc>
        <w:tc>
          <w:tcPr>
            <w:tcW w:w="1845" w:type="dxa"/>
          </w:tcPr>
          <w:p w14:paraId="26ECE6A1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0B83A3CD" w14:textId="46723876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542FA74B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5416544F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3B814AAA" w14:textId="77777777" w:rsidTr="00391762">
        <w:trPr>
          <w:trHeight w:val="428"/>
        </w:trPr>
        <w:tc>
          <w:tcPr>
            <w:tcW w:w="560" w:type="dxa"/>
          </w:tcPr>
          <w:p w14:paraId="279F20DD" w14:textId="2B7C48B2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9</w:t>
            </w:r>
          </w:p>
        </w:tc>
        <w:tc>
          <w:tcPr>
            <w:tcW w:w="1845" w:type="dxa"/>
          </w:tcPr>
          <w:p w14:paraId="2AE30BB2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1EBC8FE2" w14:textId="5E16C72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42E8A386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344A09A2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3CE5974F" w14:textId="77777777" w:rsidTr="00391762">
        <w:trPr>
          <w:trHeight w:val="406"/>
        </w:trPr>
        <w:tc>
          <w:tcPr>
            <w:tcW w:w="560" w:type="dxa"/>
          </w:tcPr>
          <w:p w14:paraId="085D90C0" w14:textId="71593C59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10</w:t>
            </w:r>
          </w:p>
        </w:tc>
        <w:tc>
          <w:tcPr>
            <w:tcW w:w="1845" w:type="dxa"/>
          </w:tcPr>
          <w:p w14:paraId="5BD58FA7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0886D0A6" w14:textId="29592462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36FF1AF1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4B5999F0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3FBBB4D1" w14:textId="77777777" w:rsidTr="00391762">
        <w:trPr>
          <w:trHeight w:val="427"/>
        </w:trPr>
        <w:tc>
          <w:tcPr>
            <w:tcW w:w="560" w:type="dxa"/>
          </w:tcPr>
          <w:p w14:paraId="5E892510" w14:textId="7D745A50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11</w:t>
            </w:r>
          </w:p>
        </w:tc>
        <w:tc>
          <w:tcPr>
            <w:tcW w:w="1845" w:type="dxa"/>
          </w:tcPr>
          <w:p w14:paraId="4717830E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4E5FB7B2" w14:textId="35A2F180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4916FC2F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16372663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73A4DF13" w14:textId="77777777" w:rsidTr="00391762">
        <w:trPr>
          <w:trHeight w:val="405"/>
        </w:trPr>
        <w:tc>
          <w:tcPr>
            <w:tcW w:w="560" w:type="dxa"/>
          </w:tcPr>
          <w:p w14:paraId="60FA9F29" w14:textId="320D5D7D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12</w:t>
            </w:r>
          </w:p>
        </w:tc>
        <w:tc>
          <w:tcPr>
            <w:tcW w:w="1845" w:type="dxa"/>
          </w:tcPr>
          <w:p w14:paraId="54C0D58F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09B8DF69" w14:textId="2C47ACE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145F67C2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09F5E14A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08C13089" w14:textId="77777777" w:rsidTr="00391762">
        <w:trPr>
          <w:trHeight w:val="410"/>
        </w:trPr>
        <w:tc>
          <w:tcPr>
            <w:tcW w:w="560" w:type="dxa"/>
          </w:tcPr>
          <w:p w14:paraId="15EECAD3" w14:textId="3039ACED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13</w:t>
            </w:r>
          </w:p>
        </w:tc>
        <w:tc>
          <w:tcPr>
            <w:tcW w:w="1845" w:type="dxa"/>
          </w:tcPr>
          <w:p w14:paraId="0DFB5461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04E7B75B" w14:textId="0C254CAE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4871C219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17C0DD99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01928904" w14:textId="77777777" w:rsidTr="00391762">
        <w:trPr>
          <w:trHeight w:val="430"/>
        </w:trPr>
        <w:tc>
          <w:tcPr>
            <w:tcW w:w="560" w:type="dxa"/>
          </w:tcPr>
          <w:p w14:paraId="7164F61D" w14:textId="6E5063CE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14</w:t>
            </w:r>
          </w:p>
        </w:tc>
        <w:tc>
          <w:tcPr>
            <w:tcW w:w="1845" w:type="dxa"/>
          </w:tcPr>
          <w:p w14:paraId="6B49C0A5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4942A415" w14:textId="224FD276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1C9D82B0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7FA1F0E0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A8076F" w14:paraId="3092BF8E" w14:textId="77777777" w:rsidTr="00391762">
        <w:trPr>
          <w:trHeight w:val="409"/>
        </w:trPr>
        <w:tc>
          <w:tcPr>
            <w:tcW w:w="560" w:type="dxa"/>
          </w:tcPr>
          <w:p w14:paraId="4F4A40C5" w14:textId="4FE59409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  <w:r>
              <w:t>15</w:t>
            </w:r>
          </w:p>
        </w:tc>
        <w:tc>
          <w:tcPr>
            <w:tcW w:w="1845" w:type="dxa"/>
          </w:tcPr>
          <w:p w14:paraId="455BD16E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835" w:type="dxa"/>
          </w:tcPr>
          <w:p w14:paraId="6EA3A1A7" w14:textId="27962024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126" w:type="dxa"/>
          </w:tcPr>
          <w:p w14:paraId="167D6694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410" w:type="dxa"/>
          </w:tcPr>
          <w:p w14:paraId="1814B63B" w14:textId="77777777" w:rsidR="00A8076F" w:rsidRDefault="00A8076F" w:rsidP="0091550C">
            <w:pPr>
              <w:tabs>
                <w:tab w:val="left" w:pos="5617"/>
              </w:tabs>
              <w:autoSpaceDE w:val="0"/>
              <w:autoSpaceDN w:val="0"/>
              <w:adjustRightInd w:val="0"/>
              <w:spacing w:after="0"/>
            </w:pPr>
          </w:p>
        </w:tc>
      </w:tr>
    </w:tbl>
    <w:p w14:paraId="57AD5AD0" w14:textId="3D1D2129" w:rsidR="0091550C" w:rsidRPr="005F2918" w:rsidRDefault="0091550C" w:rsidP="0091550C">
      <w:pPr>
        <w:tabs>
          <w:tab w:val="left" w:pos="5617"/>
        </w:tabs>
        <w:autoSpaceDE w:val="0"/>
        <w:autoSpaceDN w:val="0"/>
        <w:adjustRightInd w:val="0"/>
        <w:spacing w:after="0" w:line="240" w:lineRule="auto"/>
      </w:pPr>
    </w:p>
    <w:sectPr w:rsidR="0091550C" w:rsidRPr="005F2918" w:rsidSect="00F73FC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12" w:right="851" w:bottom="141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AC74A" w14:textId="77777777" w:rsidR="005F0984" w:rsidRDefault="005F0984" w:rsidP="004C34B5">
      <w:pPr>
        <w:spacing w:line="240" w:lineRule="auto"/>
      </w:pPr>
      <w:r>
        <w:separator/>
      </w:r>
    </w:p>
  </w:endnote>
  <w:endnote w:type="continuationSeparator" w:id="0">
    <w:p w14:paraId="1CE99C8A" w14:textId="77777777" w:rsidR="005F0984" w:rsidRDefault="005F0984" w:rsidP="004C3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1"/>
    </w:tblGrid>
    <w:tr w:rsidR="00CF276D" w14:paraId="52CB33E3" w14:textId="77777777" w:rsidTr="00622551">
      <w:trPr>
        <w:cantSplit/>
      </w:trPr>
      <w:tc>
        <w:tcPr>
          <w:tcW w:w="5000" w:type="pct"/>
        </w:tcPr>
        <w:p w14:paraId="4A6D00F9" w14:textId="77777777" w:rsidR="00CF276D" w:rsidRPr="006810D7" w:rsidRDefault="00CF276D" w:rsidP="00622551">
          <w:pPr>
            <w:pStyle w:val="Fuzeile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17E37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C17E37">
              <w:rPr>
                <w:noProof/>
              </w:rPr>
              <w:t>2</w:t>
            </w:r>
          </w:fldSimple>
        </w:p>
      </w:tc>
    </w:tr>
  </w:tbl>
  <w:p w14:paraId="589266BA" w14:textId="77777777" w:rsidR="00CF276D" w:rsidRPr="00533615" w:rsidRDefault="00CF276D" w:rsidP="00CF276D">
    <w:pPr>
      <w:pStyle w:val="Fuzeile"/>
      <w:tabs>
        <w:tab w:val="clear" w:pos="4536"/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1"/>
    </w:tblGrid>
    <w:tr w:rsidR="00935912" w14:paraId="0EDFC288" w14:textId="77777777" w:rsidTr="000514D9">
      <w:trPr>
        <w:cantSplit/>
      </w:trPr>
      <w:tc>
        <w:tcPr>
          <w:tcW w:w="5000" w:type="pct"/>
        </w:tcPr>
        <w:p w14:paraId="02624438" w14:textId="77777777" w:rsidR="00935912" w:rsidRPr="006810D7" w:rsidRDefault="00935912" w:rsidP="000514D9">
          <w:pPr>
            <w:pStyle w:val="Fuzeile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A4FB7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3A4FB7">
              <w:rPr>
                <w:noProof/>
              </w:rPr>
              <w:t>1</w:t>
            </w:r>
          </w:fldSimple>
        </w:p>
      </w:tc>
    </w:tr>
  </w:tbl>
  <w:p w14:paraId="39369900" w14:textId="77777777" w:rsidR="00935912" w:rsidRDefault="009359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F5095" w14:textId="77777777" w:rsidR="005F0984" w:rsidRDefault="005F0984" w:rsidP="004C34B5">
      <w:pPr>
        <w:spacing w:line="240" w:lineRule="auto"/>
      </w:pPr>
      <w:r>
        <w:separator/>
      </w:r>
    </w:p>
  </w:footnote>
  <w:footnote w:type="continuationSeparator" w:id="0">
    <w:p w14:paraId="55FA5573" w14:textId="77777777" w:rsidR="005F0984" w:rsidRDefault="005F0984" w:rsidP="004C3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A83355" w14:paraId="2E033905" w14:textId="77777777" w:rsidTr="00F73FC0">
      <w:trPr>
        <w:cantSplit/>
        <w:trHeight w:hRule="exact" w:val="1135"/>
      </w:trPr>
      <w:tc>
        <w:tcPr>
          <w:tcW w:w="0" w:type="auto"/>
        </w:tcPr>
        <w:p w14:paraId="66E73002" w14:textId="77777777" w:rsidR="00A83355" w:rsidRPr="00F73FC0" w:rsidRDefault="00A83355" w:rsidP="00C17E37">
          <w:pPr>
            <w:pStyle w:val="Headerblue"/>
            <w:rPr>
              <w:lang w:val="en-US"/>
            </w:rPr>
          </w:pPr>
        </w:p>
      </w:tc>
      <w:sdt>
        <w:sdtPr>
          <w:alias w:val="Logo"/>
          <w:tag w:val="Logo"/>
          <w:id w:val="1957135839"/>
        </w:sdtPr>
        <w:sdtEndPr/>
        <w:sdtContent>
          <w:tc>
            <w:tcPr>
              <w:tcW w:w="3771" w:type="dxa"/>
            </w:tcPr>
            <w:p w14:paraId="4E29A09B" w14:textId="77777777" w:rsidR="00A83355" w:rsidRDefault="005F2918" w:rsidP="003F6A61">
              <w:pPr>
                <w:pStyle w:val="Kopfzeile"/>
                <w:jc w:val="right"/>
              </w:pPr>
              <w:r>
                <w:rPr>
                  <w:noProof/>
                </w:rPr>
                <w:drawing>
                  <wp:inline distT="0" distB="0" distL="0" distR="0" wp14:anchorId="6BD3DDE5" wp14:editId="39F48424">
                    <wp:extent cx="2394000" cy="485991"/>
                    <wp:effectExtent l="0" t="0" r="6350" b="9525"/>
                    <wp:docPr id="2" name="Grafi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9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CAF3F12" w14:textId="77777777" w:rsidR="003E4450" w:rsidRPr="00C17E37" w:rsidRDefault="003E4450" w:rsidP="003E4450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935912" w14:paraId="754B6163" w14:textId="77777777" w:rsidTr="00802882">
      <w:trPr>
        <w:cantSplit/>
        <w:trHeight w:hRule="exact" w:val="1129"/>
      </w:trPr>
      <w:tc>
        <w:tcPr>
          <w:tcW w:w="0" w:type="auto"/>
        </w:tcPr>
        <w:p w14:paraId="3FFC890A" w14:textId="77777777" w:rsidR="00935912" w:rsidRPr="000B4D00" w:rsidRDefault="00935912" w:rsidP="000514D9">
          <w:pPr>
            <w:pStyle w:val="Headerblue"/>
            <w:rPr>
              <w:lang w:val="en-US"/>
            </w:rPr>
          </w:pPr>
        </w:p>
      </w:tc>
      <w:sdt>
        <w:sdtPr>
          <w:alias w:val="Logo"/>
          <w:tag w:val="Logo"/>
          <w:id w:val="113172176"/>
        </w:sdtPr>
        <w:sdtEndPr/>
        <w:sdtContent>
          <w:tc>
            <w:tcPr>
              <w:tcW w:w="3771" w:type="dxa"/>
            </w:tcPr>
            <w:p w14:paraId="562219FA" w14:textId="77777777" w:rsidR="00935912" w:rsidRDefault="005F2918" w:rsidP="003E4450">
              <w:pPr>
                <w:pStyle w:val="Kopfzeile"/>
                <w:jc w:val="right"/>
              </w:pPr>
              <w:r>
                <w:rPr>
                  <w:noProof/>
                </w:rPr>
                <w:drawing>
                  <wp:inline distT="0" distB="0" distL="0" distR="0" wp14:anchorId="747E2CEC" wp14:editId="278E3D64">
                    <wp:extent cx="2394000" cy="485991"/>
                    <wp:effectExtent l="0" t="0" r="6350" b="9525"/>
                    <wp:docPr id="4" name="Grafik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9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7E3FD70" w14:textId="77777777" w:rsidR="00A83355" w:rsidRPr="00C8638E" w:rsidRDefault="00A83355">
    <w:pPr>
      <w:pStyle w:val="Kopfzeile"/>
      <w:rPr>
        <w:rFonts w:ascii="E+H Serif" w:hAnsi="E+H Serif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FBD0271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E+H Serif" w:hAnsi="E+H Serif" w:hint="default"/>
      </w:rPr>
    </w:lvl>
  </w:abstractNum>
  <w:abstractNum w:abstractNumId="1" w15:restartNumberingAfterBreak="0">
    <w:nsid w:val="FFFFFF81"/>
    <w:multiLevelType w:val="singleLevel"/>
    <w:tmpl w:val="43D6C034"/>
    <w:lvl w:ilvl="0">
      <w:start w:val="1"/>
      <w:numFmt w:val="bullet"/>
      <w:pStyle w:val="Aufzhlungszeichen4"/>
      <w:lvlText w:val="•"/>
      <w:lvlJc w:val="left"/>
      <w:pPr>
        <w:tabs>
          <w:tab w:val="num" w:pos="1209"/>
        </w:tabs>
        <w:ind w:left="1209" w:hanging="360"/>
      </w:pPr>
      <w:rPr>
        <w:rFonts w:ascii="E+H Serif" w:hAnsi="E+H Serif" w:hint="default"/>
      </w:rPr>
    </w:lvl>
  </w:abstractNum>
  <w:abstractNum w:abstractNumId="2" w15:restartNumberingAfterBreak="0">
    <w:nsid w:val="FFFFFF82"/>
    <w:multiLevelType w:val="singleLevel"/>
    <w:tmpl w:val="B762BACC"/>
    <w:lvl w:ilvl="0">
      <w:start w:val="1"/>
      <w:numFmt w:val="bullet"/>
      <w:pStyle w:val="Aufzhlungszeichen3"/>
      <w:lvlText w:val="•"/>
      <w:lvlJc w:val="left"/>
      <w:pPr>
        <w:tabs>
          <w:tab w:val="num" w:pos="926"/>
        </w:tabs>
        <w:ind w:left="926" w:hanging="360"/>
      </w:pPr>
      <w:rPr>
        <w:rFonts w:ascii="E+H Serif" w:hAnsi="E+H Serif" w:hint="default"/>
      </w:rPr>
    </w:lvl>
  </w:abstractNum>
  <w:abstractNum w:abstractNumId="3" w15:restartNumberingAfterBreak="0">
    <w:nsid w:val="FFFFFF83"/>
    <w:multiLevelType w:val="singleLevel"/>
    <w:tmpl w:val="BB8C987A"/>
    <w:lvl w:ilvl="0">
      <w:start w:val="1"/>
      <w:numFmt w:val="bullet"/>
      <w:pStyle w:val="Aufzhlungszeichen2"/>
      <w:lvlText w:val="•"/>
      <w:lvlJc w:val="left"/>
      <w:pPr>
        <w:tabs>
          <w:tab w:val="num" w:pos="643"/>
        </w:tabs>
        <w:ind w:left="643" w:hanging="360"/>
      </w:pPr>
      <w:rPr>
        <w:rFonts w:ascii="E+H Serif" w:hAnsi="E+H Serif" w:hint="default"/>
      </w:rPr>
    </w:lvl>
  </w:abstractNum>
  <w:abstractNum w:abstractNumId="4" w15:restartNumberingAfterBreak="0">
    <w:nsid w:val="FFFFFF89"/>
    <w:multiLevelType w:val="singleLevel"/>
    <w:tmpl w:val="252EA4BA"/>
    <w:lvl w:ilvl="0">
      <w:start w:val="1"/>
      <w:numFmt w:val="bullet"/>
      <w:pStyle w:val="Aufzhlungszeichen"/>
      <w:lvlText w:val="•"/>
      <w:lvlJc w:val="left"/>
      <w:pPr>
        <w:tabs>
          <w:tab w:val="num" w:pos="360"/>
        </w:tabs>
        <w:ind w:left="360" w:hanging="360"/>
      </w:pPr>
      <w:rPr>
        <w:rFonts w:ascii="E+H Serif" w:hAnsi="E+H Serif" w:hint="default"/>
      </w:rPr>
    </w:lvl>
  </w:abstractNum>
  <w:abstractNum w:abstractNumId="5" w15:restartNumberingAfterBreak="0">
    <w:nsid w:val="17DD25B2"/>
    <w:multiLevelType w:val="hybridMultilevel"/>
    <w:tmpl w:val="2CAC2500"/>
    <w:lvl w:ilvl="0" w:tplc="E840606A">
      <w:numFmt w:val="bullet"/>
      <w:lvlText w:val=""/>
      <w:lvlJc w:val="left"/>
      <w:pPr>
        <w:ind w:left="720" w:hanging="360"/>
      </w:pPr>
      <w:rPr>
        <w:rFonts w:ascii="E+H Serif" w:eastAsiaTheme="minorHAnsi" w:hAnsi="E+H Serif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252"/>
    <w:multiLevelType w:val="multilevel"/>
    <w:tmpl w:val="1E4CA59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BA016F"/>
    <w:multiLevelType w:val="hybridMultilevel"/>
    <w:tmpl w:val="72FC9A9A"/>
    <w:lvl w:ilvl="0" w:tplc="72B4066C">
      <w:start w:val="1"/>
      <w:numFmt w:val="decimal"/>
      <w:pStyle w:val="7BodyTextNumbering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954A0"/>
    <w:multiLevelType w:val="multilevel"/>
    <w:tmpl w:val="811CB360"/>
    <w:lvl w:ilvl="0">
      <w:start w:val="1"/>
      <w:numFmt w:val="bullet"/>
      <w:lvlRestart w:val="0"/>
      <w:pStyle w:val="6BodyTextBullets"/>
      <w:lvlText w:val="•"/>
      <w:lvlJc w:val="left"/>
      <w:pPr>
        <w:tabs>
          <w:tab w:val="num" w:pos="283"/>
        </w:tabs>
        <w:ind w:left="283" w:hanging="283"/>
      </w:pPr>
      <w:rPr>
        <w:rFonts w:ascii="E+H Serif" w:hAnsi="E+H Serif"/>
        <w:color w:val="000000"/>
        <w:sz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4"/>
      </w:pPr>
      <w:rPr>
        <w:rFonts w:ascii="E+H Serif" w:hAnsi="E+H Serif"/>
        <w:color w:val="000000"/>
        <w:sz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E+H Serif" w:hAnsi="E+H Serif"/>
        <w:color w:val="000000"/>
        <w:sz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4"/>
      </w:pPr>
      <w:rPr>
        <w:rFonts w:ascii="E+H Serif" w:hAnsi="E+H Serif"/>
        <w:color w:val="000000"/>
        <w:sz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E+H Serif" w:hAnsi="E+H Serif"/>
        <w:color w:val="000000"/>
        <w:sz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4"/>
      </w:pPr>
      <w:rPr>
        <w:rFonts w:ascii="E+H Serif" w:hAnsi="E+H Serif"/>
        <w:color w:val="000000"/>
        <w:sz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E+H Serif" w:hAnsi="E+H Serif"/>
        <w:color w:val="000000"/>
        <w:sz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4"/>
      </w:pPr>
      <w:rPr>
        <w:rFonts w:ascii="E+H Serif" w:hAnsi="E+H Serif"/>
        <w:color w:val="000000"/>
        <w:sz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E+H Serif" w:hAnsi="E+H Serif"/>
        <w:color w:val="000000"/>
        <w:sz w:val="18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8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18"/>
    <w:rsid w:val="000160F0"/>
    <w:rsid w:val="00017B0E"/>
    <w:rsid w:val="00030AE8"/>
    <w:rsid w:val="0004500C"/>
    <w:rsid w:val="00071798"/>
    <w:rsid w:val="00075D39"/>
    <w:rsid w:val="00090264"/>
    <w:rsid w:val="00093B97"/>
    <w:rsid w:val="000B4D00"/>
    <w:rsid w:val="000C6FD0"/>
    <w:rsid w:val="000D1B63"/>
    <w:rsid w:val="00106903"/>
    <w:rsid w:val="0011059E"/>
    <w:rsid w:val="001345A6"/>
    <w:rsid w:val="00150DBC"/>
    <w:rsid w:val="00153856"/>
    <w:rsid w:val="00165968"/>
    <w:rsid w:val="0019688C"/>
    <w:rsid w:val="001E069F"/>
    <w:rsid w:val="001E6A09"/>
    <w:rsid w:val="001F080C"/>
    <w:rsid w:val="00215D1E"/>
    <w:rsid w:val="00252C3C"/>
    <w:rsid w:val="00276D42"/>
    <w:rsid w:val="002932B6"/>
    <w:rsid w:val="002A62AC"/>
    <w:rsid w:val="002B63EB"/>
    <w:rsid w:val="002F6085"/>
    <w:rsid w:val="00345080"/>
    <w:rsid w:val="003502E7"/>
    <w:rsid w:val="00391762"/>
    <w:rsid w:val="003A178D"/>
    <w:rsid w:val="003A49EC"/>
    <w:rsid w:val="003A4FB7"/>
    <w:rsid w:val="003A59EE"/>
    <w:rsid w:val="003B6251"/>
    <w:rsid w:val="003E4450"/>
    <w:rsid w:val="003F6A61"/>
    <w:rsid w:val="003F7142"/>
    <w:rsid w:val="00423AD6"/>
    <w:rsid w:val="00464BF6"/>
    <w:rsid w:val="004C34B5"/>
    <w:rsid w:val="004D4408"/>
    <w:rsid w:val="00523965"/>
    <w:rsid w:val="00527E27"/>
    <w:rsid w:val="00534B4E"/>
    <w:rsid w:val="00536CD2"/>
    <w:rsid w:val="00545A48"/>
    <w:rsid w:val="00576A01"/>
    <w:rsid w:val="005938B4"/>
    <w:rsid w:val="00595288"/>
    <w:rsid w:val="005A2246"/>
    <w:rsid w:val="005D0427"/>
    <w:rsid w:val="005D473A"/>
    <w:rsid w:val="005F0984"/>
    <w:rsid w:val="005F2918"/>
    <w:rsid w:val="00606EA9"/>
    <w:rsid w:val="00634240"/>
    <w:rsid w:val="00635A2E"/>
    <w:rsid w:val="00643F00"/>
    <w:rsid w:val="00671FA6"/>
    <w:rsid w:val="00696488"/>
    <w:rsid w:val="006A6B1C"/>
    <w:rsid w:val="006C20AF"/>
    <w:rsid w:val="006E0269"/>
    <w:rsid w:val="00705218"/>
    <w:rsid w:val="007327A6"/>
    <w:rsid w:val="007814EF"/>
    <w:rsid w:val="00785611"/>
    <w:rsid w:val="007A1F7D"/>
    <w:rsid w:val="007C2972"/>
    <w:rsid w:val="007D5270"/>
    <w:rsid w:val="007F1773"/>
    <w:rsid w:val="00802882"/>
    <w:rsid w:val="008037CF"/>
    <w:rsid w:val="008214B6"/>
    <w:rsid w:val="008320DB"/>
    <w:rsid w:val="0084217C"/>
    <w:rsid w:val="008805D0"/>
    <w:rsid w:val="008A00F3"/>
    <w:rsid w:val="008E273F"/>
    <w:rsid w:val="0091550C"/>
    <w:rsid w:val="00920840"/>
    <w:rsid w:val="00935912"/>
    <w:rsid w:val="00941D94"/>
    <w:rsid w:val="009617FF"/>
    <w:rsid w:val="00970D14"/>
    <w:rsid w:val="00A64E30"/>
    <w:rsid w:val="00A65C29"/>
    <w:rsid w:val="00A73965"/>
    <w:rsid w:val="00A8076F"/>
    <w:rsid w:val="00A83355"/>
    <w:rsid w:val="00AC171D"/>
    <w:rsid w:val="00AD1C35"/>
    <w:rsid w:val="00B10756"/>
    <w:rsid w:val="00B9023D"/>
    <w:rsid w:val="00BC02EE"/>
    <w:rsid w:val="00BE2BAF"/>
    <w:rsid w:val="00C17E37"/>
    <w:rsid w:val="00C24A1D"/>
    <w:rsid w:val="00C31DBE"/>
    <w:rsid w:val="00C76FE1"/>
    <w:rsid w:val="00C8638E"/>
    <w:rsid w:val="00C93AEA"/>
    <w:rsid w:val="00CA1BBA"/>
    <w:rsid w:val="00CF276D"/>
    <w:rsid w:val="00D0227B"/>
    <w:rsid w:val="00D1564C"/>
    <w:rsid w:val="00D22087"/>
    <w:rsid w:val="00D24945"/>
    <w:rsid w:val="00D510B7"/>
    <w:rsid w:val="00D76E7A"/>
    <w:rsid w:val="00D80841"/>
    <w:rsid w:val="00D85B29"/>
    <w:rsid w:val="00D928BB"/>
    <w:rsid w:val="00DB5BD7"/>
    <w:rsid w:val="00DD78C7"/>
    <w:rsid w:val="00DE1F9E"/>
    <w:rsid w:val="00E03D7F"/>
    <w:rsid w:val="00E31792"/>
    <w:rsid w:val="00E951F9"/>
    <w:rsid w:val="00EA2B2E"/>
    <w:rsid w:val="00EB2C0C"/>
    <w:rsid w:val="00EC6FB1"/>
    <w:rsid w:val="00ED2674"/>
    <w:rsid w:val="00EF5503"/>
    <w:rsid w:val="00EF6B5D"/>
    <w:rsid w:val="00F03415"/>
    <w:rsid w:val="00F411F7"/>
    <w:rsid w:val="00F563B4"/>
    <w:rsid w:val="00F73FC0"/>
    <w:rsid w:val="00F74E2A"/>
    <w:rsid w:val="00F94B5C"/>
    <w:rsid w:val="00F977E0"/>
    <w:rsid w:val="00FA2214"/>
    <w:rsid w:val="00FB257A"/>
    <w:rsid w:val="00FC2950"/>
    <w:rsid w:val="00FD429D"/>
    <w:rsid w:val="00FE371C"/>
    <w:rsid w:val="00FE6D8B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84981B6"/>
  <w15:docId w15:val="{DEBD475B-AA54-4477-A558-9F1E07B6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8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4 Body Text Normal"/>
    <w:qFormat/>
    <w:rsid w:val="00606EA9"/>
    <w:pPr>
      <w:spacing w:after="240"/>
    </w:pPr>
    <w:rPr>
      <w:lang w:val="en-GB"/>
    </w:rPr>
  </w:style>
  <w:style w:type="paragraph" w:styleId="berschrift1">
    <w:name w:val="heading 1"/>
    <w:basedOn w:val="Standard"/>
    <w:next w:val="Standard"/>
    <w:link w:val="berschrift1Zchn"/>
    <w:autoRedefine/>
    <w:uiPriority w:val="9"/>
    <w:unhideWhenUsed/>
    <w:qFormat/>
    <w:rsid w:val="00802882"/>
    <w:pPr>
      <w:keepNext/>
      <w:keepLines/>
      <w:numPr>
        <w:numId w:val="17"/>
      </w:numPr>
      <w:spacing w:before="480"/>
      <w:ind w:left="431" w:hanging="43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E069F"/>
    <w:pPr>
      <w:keepNext/>
      <w:keepLines/>
      <w:numPr>
        <w:ilvl w:val="1"/>
        <w:numId w:val="17"/>
      </w:numPr>
      <w:spacing w:before="200"/>
      <w:ind w:left="578" w:hanging="578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220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D22087"/>
    <w:pPr>
      <w:keepNext/>
      <w:keepLines/>
      <w:numPr>
        <w:ilvl w:val="3"/>
        <w:numId w:val="17"/>
      </w:numPr>
      <w:spacing w:before="20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D22087"/>
    <w:pPr>
      <w:keepNext/>
      <w:keepLines/>
      <w:numPr>
        <w:ilvl w:val="4"/>
        <w:numId w:val="17"/>
      </w:numPr>
      <w:spacing w:before="20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D22087"/>
    <w:pPr>
      <w:keepNext/>
      <w:keepLines/>
      <w:numPr>
        <w:ilvl w:val="5"/>
        <w:numId w:val="17"/>
      </w:numPr>
      <w:spacing w:before="200"/>
      <w:ind w:left="1151" w:hanging="1151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autoRedefine/>
    <w:uiPriority w:val="9"/>
    <w:unhideWhenUsed/>
    <w:qFormat/>
    <w:rsid w:val="00D22087"/>
    <w:pPr>
      <w:keepNext/>
      <w:keepLines/>
      <w:numPr>
        <w:ilvl w:val="6"/>
        <w:numId w:val="17"/>
      </w:numPr>
      <w:spacing w:before="200"/>
      <w:ind w:left="1298" w:hanging="1298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069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069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4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4B5"/>
  </w:style>
  <w:style w:type="paragraph" w:styleId="Fuzeile">
    <w:name w:val="footer"/>
    <w:basedOn w:val="Standard"/>
    <w:link w:val="FuzeileZchn"/>
    <w:uiPriority w:val="99"/>
    <w:unhideWhenUsed/>
    <w:rsid w:val="00CF27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76D"/>
  </w:style>
  <w:style w:type="table" w:styleId="Tabellenraster">
    <w:name w:val="Table Grid"/>
    <w:basedOn w:val="NormaleTabelle"/>
    <w:uiPriority w:val="39"/>
    <w:rsid w:val="004C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B9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93B97"/>
    <w:rPr>
      <w:color w:val="808080"/>
    </w:rPr>
  </w:style>
  <w:style w:type="paragraph" w:styleId="Textkrper">
    <w:name w:val="Body Text"/>
    <w:basedOn w:val="Standard"/>
    <w:link w:val="TextkrperZchn"/>
    <w:autoRedefine/>
    <w:uiPriority w:val="98"/>
    <w:rsid w:val="00D22087"/>
    <w:rPr>
      <w:rFonts w:ascii="E+H Serif" w:hAnsi="E+H Serif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8"/>
    <w:rsid w:val="00D22087"/>
    <w:rPr>
      <w:rFonts w:ascii="E+H Serif" w:hAnsi="E+H Serif"/>
      <w:lang w:val="en-US"/>
    </w:rPr>
  </w:style>
  <w:style w:type="paragraph" w:customStyle="1" w:styleId="Headerblue">
    <w:name w:val="Header blue"/>
    <w:basedOn w:val="Kopfzeile"/>
    <w:rsid w:val="00F563B4"/>
    <w:pPr>
      <w:spacing w:before="200"/>
      <w:contextualSpacing/>
    </w:pPr>
    <w:rPr>
      <w:rFonts w:ascii="E+H Serif" w:hAnsi="E+H Serif"/>
      <w:color w:val="0088FF"/>
      <w:sz w:val="28"/>
    </w:rPr>
  </w:style>
  <w:style w:type="paragraph" w:customStyle="1" w:styleId="Subject">
    <w:name w:val="Subject"/>
    <w:basedOn w:val="Standard"/>
    <w:rsid w:val="00A73965"/>
    <w:rPr>
      <w:rFonts w:ascii="E+H Serif" w:hAnsi="E+H Serif"/>
      <w:b/>
    </w:rPr>
  </w:style>
  <w:style w:type="character" w:styleId="SchwacherVerweis">
    <w:name w:val="Subtle Reference"/>
    <w:basedOn w:val="Absatz-Standardschriftart"/>
    <w:uiPriority w:val="31"/>
    <w:rsid w:val="007327A6"/>
    <w:rPr>
      <w:smallCaps/>
      <w:color w:val="auto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327A6"/>
    <w:pPr>
      <w:pBdr>
        <w:bottom w:val="single" w:sz="4" w:space="4" w:color="AED3E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27A6"/>
    <w:rPr>
      <w:b/>
      <w:bCs/>
      <w:i/>
      <w:iCs/>
    </w:rPr>
  </w:style>
  <w:style w:type="character" w:styleId="IntensiveHervorhebung">
    <w:name w:val="Intense Emphasis"/>
    <w:basedOn w:val="Absatz-Standardschriftart"/>
    <w:uiPriority w:val="21"/>
    <w:rsid w:val="007327A6"/>
    <w:rPr>
      <w:b/>
      <w:bCs/>
      <w:i/>
      <w:iCs/>
      <w:color w:val="auto"/>
    </w:rPr>
  </w:style>
  <w:style w:type="character" w:styleId="SchwacheHervorhebung">
    <w:name w:val="Subtle Emphasis"/>
    <w:basedOn w:val="Absatz-Standardschriftart"/>
    <w:uiPriority w:val="19"/>
    <w:rsid w:val="007327A6"/>
    <w:rPr>
      <w:i/>
      <w:iCs/>
      <w:color w:val="auto"/>
    </w:rPr>
  </w:style>
  <w:style w:type="paragraph" w:styleId="Untertitel">
    <w:name w:val="Subtitle"/>
    <w:basedOn w:val="Standard"/>
    <w:next w:val="Standard"/>
    <w:link w:val="UntertitelZchn"/>
    <w:uiPriority w:val="11"/>
    <w:rsid w:val="007327A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27A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rsid w:val="007327A6"/>
    <w:pPr>
      <w:pBdr>
        <w:bottom w:val="single" w:sz="8" w:space="4" w:color="AED3E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327A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069F"/>
    <w:rPr>
      <w:rFonts w:asciiTheme="majorHAnsi" w:eastAsiaTheme="majorEastAsia" w:hAnsiTheme="majorHAnsi" w:cstheme="majorBidi"/>
      <w:b/>
      <w:bCs/>
      <w:sz w:val="26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2882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character" w:styleId="IntensiverVerweis">
    <w:name w:val="Intense Reference"/>
    <w:basedOn w:val="Absatz-Standardschriftart"/>
    <w:uiPriority w:val="32"/>
    <w:rsid w:val="007327A6"/>
    <w:rPr>
      <w:b/>
      <w:bCs/>
      <w:smallCaps/>
      <w:color w:val="auto"/>
      <w:spacing w:val="5"/>
      <w:u w:val="single"/>
    </w:rPr>
  </w:style>
  <w:style w:type="paragraph" w:customStyle="1" w:styleId="Contact">
    <w:name w:val="Contact"/>
    <w:basedOn w:val="Standard"/>
    <w:rsid w:val="00A73965"/>
    <w:pPr>
      <w:tabs>
        <w:tab w:val="left" w:pos="868"/>
      </w:tabs>
      <w:spacing w:line="240" w:lineRule="exact"/>
    </w:pPr>
    <w:rPr>
      <w:rFonts w:ascii="E+H Serif" w:hAnsi="E+H Serif"/>
      <w:sz w:val="19"/>
    </w:rPr>
  </w:style>
  <w:style w:type="paragraph" w:customStyle="1" w:styleId="ContactBold">
    <w:name w:val="Contact Bold"/>
    <w:basedOn w:val="Contact"/>
    <w:next w:val="Contact"/>
    <w:rsid w:val="00C31DBE"/>
    <w:rPr>
      <w:b/>
    </w:rPr>
  </w:style>
  <w:style w:type="paragraph" w:customStyle="1" w:styleId="SenderAddress">
    <w:name w:val="Sender Address"/>
    <w:basedOn w:val="Standard"/>
    <w:rsid w:val="00A73965"/>
    <w:pPr>
      <w:spacing w:line="170" w:lineRule="exact"/>
    </w:pPr>
    <w:rPr>
      <w:rFonts w:ascii="E+H Serif" w:hAnsi="E+H Serif"/>
      <w:sz w:val="13"/>
    </w:rPr>
  </w:style>
  <w:style w:type="paragraph" w:customStyle="1" w:styleId="FooterText">
    <w:name w:val="Footer Text"/>
    <w:basedOn w:val="Fuzeile"/>
    <w:rsid w:val="00941D94"/>
    <w:pPr>
      <w:spacing w:line="170" w:lineRule="exact"/>
    </w:pPr>
    <w:rPr>
      <w:rFonts w:ascii="E+H Serif" w:hAnsi="E+H Serif"/>
      <w:sz w:val="13"/>
    </w:rPr>
  </w:style>
  <w:style w:type="paragraph" w:customStyle="1" w:styleId="FooterTextBold">
    <w:name w:val="Footer Text Bold"/>
    <w:basedOn w:val="FooterText"/>
    <w:rsid w:val="00643F00"/>
    <w:rPr>
      <w:b/>
    </w:rPr>
  </w:style>
  <w:style w:type="paragraph" w:styleId="Listenabsatz">
    <w:name w:val="List Paragraph"/>
    <w:basedOn w:val="Standard"/>
    <w:uiPriority w:val="34"/>
    <w:qFormat/>
    <w:rsid w:val="00FE371C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785611"/>
    <w:pPr>
      <w:numPr>
        <w:numId w:val="8"/>
      </w:numPr>
      <w:contextualSpacing/>
    </w:pPr>
    <w:rPr>
      <w:lang w:val="en-US"/>
    </w:rPr>
  </w:style>
  <w:style w:type="paragraph" w:styleId="Aufzhlungszeichen2">
    <w:name w:val="List Bullet 2"/>
    <w:basedOn w:val="Standard"/>
    <w:uiPriority w:val="99"/>
    <w:unhideWhenUsed/>
    <w:rsid w:val="00785611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785611"/>
    <w:pPr>
      <w:numPr>
        <w:numId w:val="10"/>
      </w:numPr>
      <w:contextualSpacing/>
    </w:pPr>
  </w:style>
  <w:style w:type="table" w:customStyle="1" w:styleId="TableGrid1">
    <w:name w:val="Table Grid1"/>
    <w:basedOn w:val="NormaleTabelle"/>
    <w:next w:val="Tabellenraster"/>
    <w:uiPriority w:val="59"/>
    <w:rsid w:val="000D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785611"/>
    <w:pPr>
      <w:numPr>
        <w:numId w:val="12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85611"/>
    <w:pPr>
      <w:numPr>
        <w:numId w:val="14"/>
      </w:numPr>
      <w:tabs>
        <w:tab w:val="left" w:pos="1418"/>
      </w:tabs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22087"/>
    <w:rPr>
      <w:rFonts w:asciiTheme="majorHAnsi" w:eastAsiaTheme="majorEastAsia" w:hAnsiTheme="majorHAnsi" w:cstheme="majorBidi"/>
      <w:b/>
      <w:bCs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22087"/>
    <w:rPr>
      <w:rFonts w:asciiTheme="majorHAnsi" w:eastAsiaTheme="majorEastAsia" w:hAnsiTheme="majorHAnsi" w:cstheme="majorBidi"/>
      <w:b/>
      <w:bCs/>
      <w:iCs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22087"/>
    <w:rPr>
      <w:rFonts w:asciiTheme="majorHAnsi" w:eastAsiaTheme="majorEastAsia" w:hAnsiTheme="majorHAnsi" w:cstheme="majorBidi"/>
      <w:b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22087"/>
    <w:rPr>
      <w:rFonts w:asciiTheme="majorHAnsi" w:eastAsiaTheme="majorEastAsia" w:hAnsiTheme="majorHAnsi" w:cstheme="majorBidi"/>
      <w:b/>
      <w:iCs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27E27"/>
    <w:pPr>
      <w:spacing w:after="200" w:line="240" w:lineRule="auto"/>
    </w:pPr>
    <w:rPr>
      <w:b/>
      <w:bCs/>
      <w:sz w:val="18"/>
      <w:szCs w:val="18"/>
    </w:rPr>
  </w:style>
  <w:style w:type="paragraph" w:styleId="Inhaltsverzeichnisberschrift">
    <w:name w:val="TOC Heading"/>
    <w:basedOn w:val="Standard"/>
    <w:next w:val="Standard"/>
    <w:autoRedefine/>
    <w:uiPriority w:val="39"/>
    <w:unhideWhenUsed/>
    <w:qFormat/>
    <w:rsid w:val="003A178D"/>
    <w:rPr>
      <w:b/>
      <w:sz w:val="28"/>
    </w:rPr>
  </w:style>
  <w:style w:type="paragraph" w:styleId="Blocktext">
    <w:name w:val="Block Text"/>
    <w:basedOn w:val="Standard"/>
    <w:uiPriority w:val="99"/>
    <w:semiHidden/>
    <w:unhideWhenUsed/>
    <w:rsid w:val="00527E27"/>
    <w:pPr>
      <w:pBdr>
        <w:top w:val="single" w:sz="2" w:space="10" w:color="AED3E7" w:themeColor="accent1"/>
        <w:left w:val="single" w:sz="2" w:space="10" w:color="AED3E7" w:themeColor="accent1"/>
        <w:bottom w:val="single" w:sz="2" w:space="10" w:color="AED3E7" w:themeColor="accent1"/>
        <w:right w:val="single" w:sz="2" w:space="10" w:color="AED3E7" w:themeColor="accent1"/>
      </w:pBdr>
      <w:ind w:left="1152" w:right="1152"/>
    </w:pPr>
    <w:rPr>
      <w:rFonts w:eastAsiaTheme="minorEastAsia"/>
      <w:i/>
      <w:iCs/>
    </w:rPr>
  </w:style>
  <w:style w:type="paragraph" w:customStyle="1" w:styleId="1Headline">
    <w:name w:val="1 Headline"/>
    <w:basedOn w:val="Standard"/>
    <w:autoRedefine/>
    <w:qFormat/>
    <w:rsid w:val="00D22087"/>
    <w:pPr>
      <w:spacing w:after="480"/>
    </w:pPr>
    <w:rPr>
      <w:rFonts w:ascii="E+H Serif" w:hAnsi="E+H Serif"/>
      <w:b/>
      <w:color w:val="A8005C"/>
      <w:sz w:val="48"/>
      <w:szCs w:val="48"/>
    </w:rPr>
  </w:style>
  <w:style w:type="paragraph" w:customStyle="1" w:styleId="2Subheadline">
    <w:name w:val="2 Subheadline"/>
    <w:basedOn w:val="Standard"/>
    <w:autoRedefine/>
    <w:qFormat/>
    <w:rsid w:val="00D22087"/>
    <w:rPr>
      <w:rFonts w:ascii="E+H Serif" w:hAnsi="E+H Serif"/>
      <w:color w:val="506671"/>
      <w:sz w:val="28"/>
      <w:szCs w:val="28"/>
    </w:rPr>
  </w:style>
  <w:style w:type="paragraph" w:customStyle="1" w:styleId="3Lead">
    <w:name w:val="3 Lead"/>
    <w:basedOn w:val="Textkrper"/>
    <w:autoRedefine/>
    <w:qFormat/>
    <w:rsid w:val="00D22087"/>
    <w:rPr>
      <w:b/>
      <w:lang w:val="de-DE"/>
    </w:rPr>
  </w:style>
  <w:style w:type="paragraph" w:customStyle="1" w:styleId="5BodyTextBold">
    <w:name w:val="5 Body Text Bold"/>
    <w:basedOn w:val="Standard"/>
    <w:autoRedefine/>
    <w:qFormat/>
    <w:rsid w:val="00606EA9"/>
    <w:pPr>
      <w:spacing w:after="0"/>
      <w:contextualSpacing/>
    </w:pPr>
    <w:rPr>
      <w:rFonts w:ascii="E+H Serif" w:hAnsi="E+H Serif"/>
      <w:b/>
    </w:rPr>
  </w:style>
  <w:style w:type="paragraph" w:customStyle="1" w:styleId="6BodyTextBullets">
    <w:name w:val="6 Body Text Bullets"/>
    <w:basedOn w:val="Listenabsatz"/>
    <w:autoRedefine/>
    <w:qFormat/>
    <w:rsid w:val="00D22087"/>
    <w:pPr>
      <w:numPr>
        <w:numId w:val="15"/>
      </w:numPr>
      <w:ind w:left="284" w:hanging="284"/>
    </w:pPr>
    <w:rPr>
      <w:rFonts w:ascii="E+H Serif" w:hAnsi="E+H Serif"/>
    </w:rPr>
  </w:style>
  <w:style w:type="paragraph" w:customStyle="1" w:styleId="7BodyTextNumbering">
    <w:name w:val="7 Body Text Numbering"/>
    <w:basedOn w:val="Listenabsatz"/>
    <w:autoRedefine/>
    <w:qFormat/>
    <w:rsid w:val="00D22087"/>
    <w:pPr>
      <w:numPr>
        <w:numId w:val="16"/>
      </w:numPr>
      <w:ind w:left="284" w:hanging="284"/>
    </w:pPr>
    <w:rPr>
      <w:rFonts w:ascii="E+H Serif" w:hAnsi="E+H Serif"/>
    </w:rPr>
  </w:style>
  <w:style w:type="character" w:styleId="Fett">
    <w:name w:val="Strong"/>
    <w:basedOn w:val="Absatz-Standardschriftart"/>
    <w:uiPriority w:val="22"/>
    <w:rsid w:val="006E0269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22087"/>
    <w:rPr>
      <w:rFonts w:asciiTheme="majorHAnsi" w:eastAsiaTheme="majorEastAsia" w:hAnsiTheme="majorHAnsi" w:cstheme="majorBidi"/>
      <w:b/>
      <w:iCs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06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06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02882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0288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02882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802882"/>
    <w:rPr>
      <w:color w:val="009EE3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80288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qFormat/>
    <w:rsid w:val="00802882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Brandic\Word\Templates\Base.dotx" TargetMode="External"/></Relationships>
</file>

<file path=word/theme/theme1.xml><?xml version="1.0" encoding="utf-8"?>
<a:theme xmlns:a="http://schemas.openxmlformats.org/drawingml/2006/main" name="Office Theme">
  <a:themeElements>
    <a:clrScheme name="Endress+Hauser">
      <a:dk1>
        <a:srgbClr val="000000"/>
      </a:dk1>
      <a:lt1>
        <a:srgbClr val="FFFFFF"/>
      </a:lt1>
      <a:dk2>
        <a:srgbClr val="5A707A"/>
      </a:dk2>
      <a:lt2>
        <a:srgbClr val="009EE3"/>
      </a:lt2>
      <a:accent1>
        <a:srgbClr val="AED3E7"/>
      </a:accent1>
      <a:accent2>
        <a:srgbClr val="007CAA"/>
      </a:accent2>
      <a:accent3>
        <a:srgbClr val="00597A"/>
      </a:accent3>
      <a:accent4>
        <a:srgbClr val="009EE3"/>
      </a:accent4>
      <a:accent5>
        <a:srgbClr val="7B0040"/>
      </a:accent5>
      <a:accent6>
        <a:srgbClr val="5A707A"/>
      </a:accent6>
      <a:hlink>
        <a:srgbClr val="009EE3"/>
      </a:hlink>
      <a:folHlink>
        <a:srgbClr val="9EAFB8"/>
      </a:folHlink>
    </a:clrScheme>
    <a:fontScheme name="E+H Serif">
      <a:majorFont>
        <a:latin typeface="E+H Serif"/>
        <a:ea typeface=""/>
        <a:cs typeface=""/>
      </a:majorFont>
      <a:minorFont>
        <a:latin typeface="E+H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bbcaae-5b9d-4aac-a4ef-fe951750fdf4">EX75UNRDFVSY-858089132-4790</_dlc_DocId>
    <_dlc_DocIdUrl xmlns="24bbcaae-5b9d-4aac-a4ef-fe951750fdf4">
      <Url>https://endresshauser.sharepoint.com/teams/ou0000308/_layouts/15/DocIdRedir.aspx?ID=EX75UNRDFVSY-858089132-4790</Url>
      <Description>EX75UNRDFVSY-858089132-4790</Description>
    </_dlc_DocIdUrl>
    <TaxCatchAll xmlns="24bbcaae-5b9d-4aac-a4ef-fe951750fdf4" xsi:nil="true"/>
    <TaxKeywordTaxHTField xmlns="24bbcaae-5b9d-4aac-a4ef-fe951750fdf4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CDA52D1E2164BBD7185C7DFB8B6EA" ma:contentTypeVersion="17" ma:contentTypeDescription="Create a new document." ma:contentTypeScope="" ma:versionID="8509fbea5716e5836dacc7982f0479e4">
  <xsd:schema xmlns:xsd="http://www.w3.org/2001/XMLSchema" xmlns:xs="http://www.w3.org/2001/XMLSchema" xmlns:p="http://schemas.microsoft.com/office/2006/metadata/properties" xmlns:ns2="24bbcaae-5b9d-4aac-a4ef-fe951750fdf4" xmlns:ns3="52629ad5-daf9-40d4-ab16-927f9a55854f" targetNamespace="http://schemas.microsoft.com/office/2006/metadata/properties" ma:root="true" ma:fieldsID="9f381aae2c3eeb24ea21dd8d016440aa" ns2:_="" ns3:_="">
    <xsd:import namespace="24bbcaae-5b9d-4aac-a4ef-fe951750fdf4"/>
    <xsd:import namespace="52629ad5-daf9-40d4-ab16-927f9a5585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bcaae-5b9d-4aac-a4ef-fe951750fd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a607722-23f3-46a0-9ad3-647648514ba3}" ma:internalName="TaxCatchAll" ma:showField="CatchAllData" ma:web="24bbcaae-5b9d-4aac-a4ef-fe951750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9ad5-daf9-40d4-ab16-927f9a55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B8AE89-3632-4518-A085-2F18DFA5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3332D-7632-4874-A120-E16DD9B8AEB1}">
  <ds:schemaRefs>
    <ds:schemaRef ds:uri="http://schemas.microsoft.com/office/2006/metadata/properties"/>
    <ds:schemaRef ds:uri="http://schemas.microsoft.com/office/infopath/2007/PartnerControls"/>
    <ds:schemaRef ds:uri="24bbcaae-5b9d-4aac-a4ef-fe951750fdf4"/>
  </ds:schemaRefs>
</ds:datastoreItem>
</file>

<file path=customXml/itemProps3.xml><?xml version="1.0" encoding="utf-8"?>
<ds:datastoreItem xmlns:ds="http://schemas.openxmlformats.org/officeDocument/2006/customXml" ds:itemID="{A8AFB1C0-E5D8-4D8A-9201-8A706B6F1B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39DA05-0E6C-4427-BE8D-D6201E016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bcaae-5b9d-4aac-a4ef-fe951750fdf4"/>
    <ds:schemaRef ds:uri="52629ad5-daf9-40d4-ab16-927f9a558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24C268-5245-4A3A-98DC-6B54B6461D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Base.dotx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Homberger</dc:creator>
  <cp:lastModifiedBy>Janaina Fagundes</cp:lastModifiedBy>
  <cp:revision>42</cp:revision>
  <cp:lastPrinted>2012-05-15T08:44:00Z</cp:lastPrinted>
  <dcterms:created xsi:type="dcterms:W3CDTF">2021-05-28T05:31:00Z</dcterms:created>
  <dcterms:modified xsi:type="dcterms:W3CDTF">2021-11-22T13:12:00Z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ID">
    <vt:i4>2057</vt:i4>
  </property>
  <property fmtid="{D5CDD505-2E9C-101B-9397-08002B2CF9AE}" pid="3" name="DocTypeID">
    <vt:i4>0</vt:i4>
  </property>
  <property fmtid="{D5CDD505-2E9C-101B-9397-08002B2CF9AE}" pid="4" name="EntityID">
    <vt:i4>26</vt:i4>
  </property>
  <property fmtid="{D5CDD505-2E9C-101B-9397-08002B2CF9AE}" pid="5" name="MSIP_Label_2988f0a4-524a-45f2-829d-417725fa4957_Enabled">
    <vt:lpwstr>true</vt:lpwstr>
  </property>
  <property fmtid="{D5CDD505-2E9C-101B-9397-08002B2CF9AE}" pid="6" name="MSIP_Label_2988f0a4-524a-45f2-829d-417725fa4957_SetDate">
    <vt:lpwstr>2021-04-14T08:15:33Z</vt:lpwstr>
  </property>
  <property fmtid="{D5CDD505-2E9C-101B-9397-08002B2CF9AE}" pid="7" name="MSIP_Label_2988f0a4-524a-45f2-829d-417725fa4957_Method">
    <vt:lpwstr>Standard</vt:lpwstr>
  </property>
  <property fmtid="{D5CDD505-2E9C-101B-9397-08002B2CF9AE}" pid="8" name="MSIP_Label_2988f0a4-524a-45f2-829d-417725fa4957_Name">
    <vt:lpwstr>2988f0a4-524a-45f2-829d-417725fa4957</vt:lpwstr>
  </property>
  <property fmtid="{D5CDD505-2E9C-101B-9397-08002B2CF9AE}" pid="9" name="MSIP_Label_2988f0a4-524a-45f2-829d-417725fa4957_SiteId">
    <vt:lpwstr>52daf2a9-3b73-4da4-ac6a-3f81adc92b7e</vt:lpwstr>
  </property>
  <property fmtid="{D5CDD505-2E9C-101B-9397-08002B2CF9AE}" pid="10" name="MSIP_Label_2988f0a4-524a-45f2-829d-417725fa4957_ActionId">
    <vt:lpwstr>ec30f1ed-8783-4c06-a5ac-e46ea5890a6c</vt:lpwstr>
  </property>
  <property fmtid="{D5CDD505-2E9C-101B-9397-08002B2CF9AE}" pid="11" name="MSIP_Label_2988f0a4-524a-45f2-829d-417725fa4957_ContentBits">
    <vt:lpwstr>0</vt:lpwstr>
  </property>
  <property fmtid="{D5CDD505-2E9C-101B-9397-08002B2CF9AE}" pid="12" name="ContentTypeId">
    <vt:lpwstr>0x010100243CDA52D1E2164BBD7185C7DFB8B6EA</vt:lpwstr>
  </property>
  <property fmtid="{D5CDD505-2E9C-101B-9397-08002B2CF9AE}" pid="13" name="_dlc_DocIdItemGuid">
    <vt:lpwstr>5243c33a-91f8-4f0a-8e60-ade8aec0a7d5</vt:lpwstr>
  </property>
  <property fmtid="{D5CDD505-2E9C-101B-9397-08002B2CF9AE}" pid="14" name="TaxKeyword">
    <vt:lpwstr/>
  </property>
</Properties>
</file>